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D" w:rsidRDefault="00370A3D" w:rsidP="008D6FF4">
      <w:pPr>
        <w:spacing w:line="276" w:lineRule="auto"/>
        <w:jc w:val="center"/>
        <w:rPr>
          <w:sz w:val="24"/>
          <w:szCs w:val="24"/>
        </w:rPr>
      </w:pPr>
      <w:r w:rsidRPr="002F51A3">
        <w:rPr>
          <w:sz w:val="24"/>
          <w:szCs w:val="24"/>
        </w:rPr>
        <w:t>РОССИЙСКАЯ ФЕДЕРАЦИЯ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A3D" w:rsidRPr="002F51A3" w:rsidRDefault="00370A3D" w:rsidP="008D6FF4">
      <w:pPr>
        <w:pStyle w:val="3"/>
        <w:spacing w:line="276" w:lineRule="auto"/>
        <w:rPr>
          <w:sz w:val="40"/>
          <w:szCs w:val="40"/>
        </w:rPr>
      </w:pPr>
      <w:r w:rsidRPr="002F51A3">
        <w:rPr>
          <w:sz w:val="32"/>
          <w:szCs w:val="32"/>
        </w:rPr>
        <w:t>П О С Т А Н О В Л Е Н И Е</w:t>
      </w:r>
    </w:p>
    <w:p w:rsidR="00370A3D" w:rsidRDefault="00370A3D" w:rsidP="00B1741D">
      <w:pPr>
        <w:jc w:val="both"/>
      </w:pPr>
    </w:p>
    <w:p w:rsidR="00370A3D" w:rsidRPr="00AF3257" w:rsidRDefault="00370A3D" w:rsidP="008D6FF4">
      <w:pPr>
        <w:spacing w:line="16" w:lineRule="atLeast"/>
        <w:jc w:val="both"/>
      </w:pPr>
      <w:r w:rsidRPr="00AF3257">
        <w:t xml:space="preserve">от </w:t>
      </w:r>
      <w:r>
        <w:t>22.08.2014 № 523</w:t>
      </w:r>
    </w:p>
    <w:p w:rsidR="00370A3D" w:rsidRPr="00AF3257" w:rsidRDefault="00370A3D" w:rsidP="008D6FF4">
      <w:pPr>
        <w:spacing w:line="16" w:lineRule="atLeast"/>
        <w:jc w:val="both"/>
        <w:rPr>
          <w:sz w:val="10"/>
          <w:szCs w:val="10"/>
        </w:rPr>
      </w:pPr>
    </w:p>
    <w:p w:rsidR="00370A3D" w:rsidRPr="00AF3257" w:rsidRDefault="00370A3D" w:rsidP="008D6FF4">
      <w:pPr>
        <w:spacing w:line="16" w:lineRule="atLeast"/>
        <w:jc w:val="both"/>
        <w:rPr>
          <w:b/>
          <w:bCs/>
          <w:sz w:val="24"/>
          <w:szCs w:val="24"/>
        </w:rPr>
      </w:pPr>
      <w:r w:rsidRPr="00AF3257">
        <w:t>г.Черемхово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внесении изменений в муниципальную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программу «Совершенствование организации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питания в образовательных организациях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2014-2016 годы», утвержденную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постановлением администрации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Черемховского районного муниципального образования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21.10.2013 № 689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Pr="003E4771" w:rsidRDefault="00370A3D" w:rsidP="00B1741D">
      <w:pPr>
        <w:ind w:firstLine="851"/>
        <w:jc w:val="both"/>
        <w:rPr>
          <w:sz w:val="28"/>
          <w:szCs w:val="28"/>
        </w:rPr>
      </w:pPr>
      <w:r w:rsidRPr="003E4771">
        <w:rPr>
          <w:sz w:val="28"/>
          <w:szCs w:val="28"/>
        </w:rPr>
        <w:t>В связи с изменением объемов финансирования муниципальной программы «</w:t>
      </w:r>
      <w:r>
        <w:rPr>
          <w:sz w:val="28"/>
          <w:szCs w:val="28"/>
        </w:rPr>
        <w:t>Совершенствование организации питания в образовательных организациях на 2014-2016 годы»</w:t>
      </w:r>
      <w:r w:rsidRPr="003E477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70A3D" w:rsidRPr="00F3770E" w:rsidRDefault="00370A3D" w:rsidP="00B1741D">
      <w:pPr>
        <w:ind w:right="-170"/>
        <w:jc w:val="both"/>
        <w:rPr>
          <w:b/>
          <w:bCs/>
          <w:sz w:val="16"/>
          <w:szCs w:val="16"/>
        </w:rPr>
      </w:pPr>
    </w:p>
    <w:p w:rsidR="00370A3D" w:rsidRPr="00F3770E" w:rsidRDefault="00370A3D" w:rsidP="00B1741D">
      <w:pPr>
        <w:jc w:val="center"/>
        <w:rPr>
          <w:b/>
          <w:bCs/>
          <w:sz w:val="28"/>
          <w:szCs w:val="28"/>
        </w:rPr>
      </w:pPr>
      <w:r w:rsidRPr="00F3770E">
        <w:rPr>
          <w:b/>
          <w:bCs/>
          <w:sz w:val="28"/>
          <w:szCs w:val="28"/>
        </w:rPr>
        <w:t>п о с т а н о в л я е т:</w:t>
      </w:r>
    </w:p>
    <w:p w:rsidR="00370A3D" w:rsidRPr="00F3770E" w:rsidRDefault="00370A3D" w:rsidP="00B1741D">
      <w:pPr>
        <w:jc w:val="both"/>
        <w:rPr>
          <w:b/>
          <w:bCs/>
          <w:sz w:val="28"/>
          <w:szCs w:val="28"/>
        </w:rPr>
      </w:pPr>
    </w:p>
    <w:p w:rsidR="00370A3D" w:rsidRPr="008119A8" w:rsidRDefault="00370A3D" w:rsidP="00B1741D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Внести в муниципальную  программу «Совершенствование организации питания в образовательных организациях </w:t>
      </w:r>
      <w:r>
        <w:rPr>
          <w:sz w:val="28"/>
          <w:szCs w:val="28"/>
        </w:rPr>
        <w:t>на 2014-2016 годы», утвержденную</w:t>
      </w:r>
      <w:r w:rsidRPr="008119A8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21.10.2013 № 689</w:t>
      </w:r>
      <w:r>
        <w:rPr>
          <w:sz w:val="28"/>
          <w:szCs w:val="28"/>
        </w:rPr>
        <w:t xml:space="preserve"> (с изменениями от 28.02.2014 № 111) (далее - Программа), следующие изменения:</w:t>
      </w:r>
    </w:p>
    <w:p w:rsidR="00370A3D" w:rsidRDefault="00370A3D" w:rsidP="00B1741D">
      <w:pPr>
        <w:numPr>
          <w:ilvl w:val="1"/>
          <w:numId w:val="2"/>
        </w:numPr>
        <w:tabs>
          <w:tab w:val="clear" w:pos="129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и источники финансирования» раздела 1 Паспорта Программы изложить в следующей редакции: </w:t>
      </w:r>
    </w:p>
    <w:p w:rsidR="00370A3D" w:rsidRPr="00085981" w:rsidRDefault="00370A3D" w:rsidP="00B17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555"/>
      </w:tblGrid>
      <w:tr w:rsidR="00370A3D" w:rsidRPr="00322D83">
        <w:tc>
          <w:tcPr>
            <w:tcW w:w="2988" w:type="dxa"/>
          </w:tcPr>
          <w:p w:rsidR="00370A3D" w:rsidRPr="00322D83" w:rsidRDefault="00370A3D" w:rsidP="00B1741D">
            <w:pPr>
              <w:ind w:firstLine="851"/>
            </w:pPr>
            <w:r w:rsidRPr="00322D83">
              <w:t>Объемы и источники финансирования</w:t>
            </w:r>
          </w:p>
        </w:tc>
        <w:tc>
          <w:tcPr>
            <w:tcW w:w="6583" w:type="dxa"/>
          </w:tcPr>
          <w:p w:rsidR="00370A3D" w:rsidRDefault="00370A3D" w:rsidP="00B1741D">
            <w:pPr>
              <w:ind w:firstLine="851"/>
            </w:pPr>
            <w:r w:rsidRPr="003E0360">
              <w:t xml:space="preserve">Объем финансирования Программы из средств </w:t>
            </w:r>
            <w:r>
              <w:t>областного</w:t>
            </w:r>
            <w:r w:rsidRPr="003E0360">
              <w:t xml:space="preserve"> бюджет</w:t>
            </w:r>
            <w:r>
              <w:t>а составляет 600,0 тыс. рублей,</w:t>
            </w:r>
          </w:p>
          <w:p w:rsidR="00370A3D" w:rsidRPr="003E0360" w:rsidRDefault="00370A3D" w:rsidP="00B1741D">
            <w:pPr>
              <w:ind w:firstLine="851"/>
            </w:pPr>
            <w:r>
              <w:t>В том числе по годам: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lastRenderedPageBreak/>
              <w:t>2014г. – 600,0</w:t>
            </w:r>
            <w:r>
              <w:t xml:space="preserve"> тыс. руб.</w:t>
            </w:r>
          </w:p>
          <w:p w:rsidR="00370A3D" w:rsidRDefault="00370A3D" w:rsidP="00B1741D">
            <w:pPr>
              <w:ind w:firstLine="851"/>
            </w:pPr>
            <w:r>
              <w:t>Объем финансирования Программы из средств местного бюджета составляет  4762,0 тыс. рублей,</w:t>
            </w:r>
          </w:p>
          <w:p w:rsidR="00370A3D" w:rsidRPr="003E0360" w:rsidRDefault="00370A3D" w:rsidP="00B1741D">
            <w:pPr>
              <w:ind w:firstLine="851"/>
            </w:pPr>
            <w:r>
              <w:t>В том числе по годам: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t xml:space="preserve">2014г. – </w:t>
            </w:r>
            <w:r>
              <w:t>1715</w:t>
            </w:r>
            <w:r w:rsidRPr="003E0360">
              <w:t>,0</w:t>
            </w:r>
            <w:r>
              <w:t xml:space="preserve"> тыс. руб.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t>2015г. – 1500,0</w:t>
            </w:r>
            <w:r>
              <w:t xml:space="preserve"> тыс. руб.</w:t>
            </w:r>
          </w:p>
          <w:p w:rsidR="00370A3D" w:rsidRPr="00322D83" w:rsidRDefault="00370A3D" w:rsidP="00B1741D">
            <w:pPr>
              <w:ind w:firstLine="851"/>
            </w:pPr>
            <w:r w:rsidRPr="003E0360">
              <w:t>2016г. – 1547,0</w:t>
            </w:r>
            <w:r>
              <w:t xml:space="preserve"> тыс. руб.</w:t>
            </w:r>
          </w:p>
        </w:tc>
      </w:tr>
    </w:tbl>
    <w:p w:rsidR="00370A3D" w:rsidRDefault="00370A3D" w:rsidP="00492B44">
      <w:pPr>
        <w:ind w:left="835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370A3D" w:rsidRDefault="00370A3D" w:rsidP="00B1741D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 Программы  изложить в редакции приложения к настоящему постановлению.</w:t>
      </w:r>
    </w:p>
    <w:p w:rsidR="00370A3D" w:rsidRDefault="00370A3D" w:rsidP="00B174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 в пункте 1 настоящего постановления, при внесении изменений в решение о бюджете Черемховского районного муниципального образования  на 2014 год и плановый период 2015 и 2016 годов.</w:t>
      </w:r>
    </w:p>
    <w:p w:rsidR="00370A3D" w:rsidRDefault="00370A3D" w:rsidP="00B174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370A3D" w:rsidRDefault="00370A3D" w:rsidP="0068512C">
      <w:pPr>
        <w:tabs>
          <w:tab w:val="left" w:pos="12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от 21.10.2013 № 689 «Об утверждении муниципальной программы «Совершенствование организации питания в образовательных организациях  на 2014-2016 годы» (с изменениями от  28.02.2014 № 111) о дате внесения в него изменений настоящим постановлением.</w:t>
      </w:r>
    </w:p>
    <w:p w:rsidR="00370A3D" w:rsidRDefault="00370A3D" w:rsidP="00B1741D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Е.В. Беляеву.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370A3D" w:rsidRPr="00F3770E" w:rsidRDefault="00370A3D" w:rsidP="00B1741D">
      <w:pPr>
        <w:jc w:val="both"/>
      </w:pPr>
    </w:p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Pr="00F3770E" w:rsidRDefault="00370A3D" w:rsidP="00B1741D">
      <w:pPr>
        <w:tabs>
          <w:tab w:val="left" w:pos="8415"/>
        </w:tabs>
        <w:jc w:val="both"/>
      </w:pPr>
      <w:r w:rsidRPr="00F3770E">
        <w:t>Ф.Б.</w:t>
      </w:r>
      <w:r>
        <w:t xml:space="preserve"> </w:t>
      </w:r>
      <w:r w:rsidRPr="00F3770E">
        <w:t>Иванова</w:t>
      </w:r>
    </w:p>
    <w:p w:rsidR="00370A3D" w:rsidRDefault="00370A3D" w:rsidP="00B1741D">
      <w:r w:rsidRPr="00F3770E">
        <w:t>5-52-05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lastRenderedPageBreak/>
        <w:t>Приложение</w:t>
      </w:r>
      <w:r w:rsidRPr="00492B44">
        <w:rPr>
          <w:sz w:val="22"/>
          <w:szCs w:val="22"/>
        </w:rPr>
        <w:t xml:space="preserve">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к постановлению администрации</w:t>
      </w:r>
      <w:r w:rsidRPr="00492B44">
        <w:rPr>
          <w:sz w:val="22"/>
          <w:szCs w:val="22"/>
        </w:rPr>
        <w:t xml:space="preserve">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Черемховского районного</w:t>
      </w:r>
      <w:r w:rsidRPr="00492B44">
        <w:rPr>
          <w:sz w:val="22"/>
          <w:szCs w:val="22"/>
        </w:rPr>
        <w:t xml:space="preserve"> </w:t>
      </w:r>
      <w:r w:rsidRPr="006F69C7">
        <w:rPr>
          <w:sz w:val="22"/>
          <w:szCs w:val="22"/>
        </w:rPr>
        <w:t xml:space="preserve">муниципального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образования</w:t>
      </w:r>
      <w:r w:rsidRPr="00492B44">
        <w:rPr>
          <w:sz w:val="22"/>
          <w:szCs w:val="22"/>
        </w:rPr>
        <w:t xml:space="preserve"> </w:t>
      </w:r>
    </w:p>
    <w:p w:rsidR="00370A3D" w:rsidRPr="006F69C7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>
        <w:rPr>
          <w:sz w:val="22"/>
          <w:szCs w:val="22"/>
        </w:rPr>
        <w:t>о</w:t>
      </w:r>
      <w:r w:rsidRPr="006F69C7">
        <w:rPr>
          <w:sz w:val="22"/>
          <w:szCs w:val="22"/>
        </w:rPr>
        <w:t xml:space="preserve">т </w:t>
      </w:r>
      <w:r>
        <w:rPr>
          <w:sz w:val="22"/>
          <w:szCs w:val="22"/>
        </w:rPr>
        <w:t>22.08.2014 № 523</w:t>
      </w:r>
    </w:p>
    <w:p w:rsidR="00370A3D" w:rsidRDefault="00370A3D" w:rsidP="00492B44">
      <w:pPr>
        <w:ind w:left="6660"/>
      </w:pPr>
    </w:p>
    <w:p w:rsidR="00370A3D" w:rsidRPr="00820507" w:rsidRDefault="00370A3D" w:rsidP="0063386A">
      <w:pPr>
        <w:jc w:val="center"/>
        <w:rPr>
          <w:sz w:val="22"/>
          <w:szCs w:val="22"/>
        </w:rPr>
      </w:pPr>
      <w:r w:rsidRPr="00820507">
        <w:rPr>
          <w:sz w:val="22"/>
          <w:szCs w:val="22"/>
        </w:rPr>
        <w:t>Раздел 4. Перечень мероприятий программы</w:t>
      </w:r>
    </w:p>
    <w:tbl>
      <w:tblPr>
        <w:tblW w:w="5593" w:type="pct"/>
        <w:tblCellSpacing w:w="5" w:type="nil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1546"/>
        <w:gridCol w:w="1477"/>
        <w:gridCol w:w="1674"/>
        <w:gridCol w:w="978"/>
        <w:gridCol w:w="700"/>
        <w:gridCol w:w="699"/>
        <w:gridCol w:w="839"/>
        <w:gridCol w:w="566"/>
        <w:gridCol w:w="1388"/>
      </w:tblGrid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№</w:t>
            </w:r>
            <w:r w:rsidRPr="008205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46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Цели, задачи, </w:t>
            </w:r>
            <w:r>
              <w:rPr>
                <w:sz w:val="22"/>
                <w:szCs w:val="22"/>
              </w:rPr>
              <w:t>м</w:t>
            </w:r>
            <w:r w:rsidRPr="00820507">
              <w:rPr>
                <w:sz w:val="22"/>
                <w:szCs w:val="22"/>
              </w:rPr>
              <w:t>ероприятия</w:t>
            </w:r>
            <w:r w:rsidRPr="008205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</w:t>
            </w:r>
            <w:r w:rsidRPr="00820507">
              <w:rPr>
                <w:sz w:val="22"/>
                <w:szCs w:val="22"/>
              </w:rPr>
              <w:t>рограммы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Дополнительная </w:t>
            </w:r>
            <w:r w:rsidRPr="00820507">
              <w:rPr>
                <w:sz w:val="22"/>
                <w:szCs w:val="22"/>
              </w:rPr>
              <w:br/>
              <w:t>информация, характеризующая</w:t>
            </w:r>
            <w:r w:rsidRPr="00820507">
              <w:rPr>
                <w:sz w:val="22"/>
                <w:szCs w:val="22"/>
              </w:rPr>
              <w:br/>
              <w:t>мероприятие</w:t>
            </w:r>
          </w:p>
        </w:tc>
        <w:tc>
          <w:tcPr>
            <w:tcW w:w="1674" w:type="dxa"/>
            <w:vMerge w:val="restart"/>
            <w:vAlign w:val="center"/>
          </w:tcPr>
          <w:p w:rsidR="00370A3D" w:rsidRPr="00820507" w:rsidRDefault="00370A3D" w:rsidP="009B6E05">
            <w:pPr>
              <w:pStyle w:val="ConsPlusCell"/>
              <w:ind w:left="227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Срок</w:t>
            </w:r>
            <w:r w:rsidRPr="00820507">
              <w:rPr>
                <w:sz w:val="22"/>
                <w:szCs w:val="22"/>
              </w:rPr>
              <w:br/>
              <w:t xml:space="preserve">реализации </w:t>
            </w:r>
            <w:r w:rsidRPr="00820507">
              <w:rPr>
                <w:sz w:val="22"/>
                <w:szCs w:val="22"/>
              </w:rPr>
              <w:br/>
              <w:t>мероприятий</w:t>
            </w:r>
            <w:r w:rsidRPr="00820507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782" w:type="dxa"/>
            <w:gridSpan w:val="5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38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Исполнитель</w:t>
            </w:r>
            <w:r w:rsidRPr="00820507">
              <w:rPr>
                <w:sz w:val="22"/>
                <w:szCs w:val="22"/>
              </w:rPr>
              <w:br/>
              <w:t>мероприятия</w:t>
            </w:r>
            <w:r w:rsidRPr="00820507">
              <w:rPr>
                <w:sz w:val="22"/>
                <w:szCs w:val="22"/>
              </w:rPr>
              <w:br/>
              <w:t xml:space="preserve"> Программы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Финансовые</w:t>
            </w:r>
            <w:r w:rsidRPr="00820507">
              <w:rPr>
                <w:sz w:val="22"/>
                <w:szCs w:val="22"/>
              </w:rPr>
              <w:br/>
              <w:t>средства</w:t>
            </w:r>
            <w:r w:rsidRPr="00820507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2804" w:type="dxa"/>
            <w:gridSpan w:val="4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в том числе</w:t>
            </w:r>
          </w:p>
        </w:tc>
        <w:tc>
          <w:tcPr>
            <w:tcW w:w="1388" w:type="dxa"/>
            <w:vMerge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ФБ</w:t>
            </w:r>
          </w:p>
        </w:tc>
        <w:tc>
          <w:tcPr>
            <w:tcW w:w="699" w:type="dxa"/>
            <w:vAlign w:val="center"/>
          </w:tcPr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ОБ</w:t>
            </w:r>
          </w:p>
        </w:tc>
        <w:tc>
          <w:tcPr>
            <w:tcW w:w="839" w:type="dxa"/>
            <w:vAlign w:val="center"/>
          </w:tcPr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МБ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10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70A3D" w:rsidRPr="00820507" w:rsidRDefault="00370A3D" w:rsidP="00D82EDC">
            <w:pPr>
              <w:pStyle w:val="ConsPlusCell"/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Ремонт помещений пищеблока с.Н-Иреть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525,0</w:t>
            </w:r>
          </w:p>
        </w:tc>
        <w:tc>
          <w:tcPr>
            <w:tcW w:w="700" w:type="dxa"/>
          </w:tcPr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525,0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</w:tcPr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Приобретение мебели для обеденного  зала с.Н-Иреть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50,0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</w:t>
            </w:r>
          </w:p>
        </w:tc>
        <w:tc>
          <w:tcPr>
            <w:tcW w:w="1546" w:type="dxa"/>
          </w:tcPr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Приобретение новой посуды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25,0</w:t>
            </w:r>
          </w:p>
        </w:tc>
        <w:tc>
          <w:tcPr>
            <w:tcW w:w="700" w:type="dxa"/>
          </w:tcPr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25,0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</w:tcPr>
          <w:p w:rsidR="00370A3D" w:rsidRPr="00820507" w:rsidRDefault="00370A3D" w:rsidP="00B52953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Обеспечение пищеблоков ОУ современным технологическим оборудованием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Министерство образования Иркутской области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B52953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Финансирование льготной категории детей  ДОУ</w:t>
            </w:r>
          </w:p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ДОУ, НШ/ДС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2149,8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2149,8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rHeight w:val="1597"/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DA0B2B" w:rsidP="00D82EDC">
            <w:pPr>
              <w:jc w:val="center"/>
              <w:rPr>
                <w:sz w:val="22"/>
                <w:szCs w:val="22"/>
              </w:rPr>
            </w:pPr>
            <w:r w:rsidRPr="00DA0B2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55pt;margin-top:50.95pt;width:125.75pt;height:32.25pt;z-index:251658240" filled="f" stroked="f">
                  <v:textbox>
                    <w:txbxContent>
                      <w:p w:rsidR="00370A3D" w:rsidRDefault="00370A3D" w:rsidP="0061279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70A3D"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lastRenderedPageBreak/>
              <w:t>Отдел образования, образователь</w:t>
            </w:r>
            <w:r w:rsidRPr="00820507">
              <w:rPr>
                <w:sz w:val="22"/>
                <w:szCs w:val="22"/>
              </w:rPr>
              <w:lastRenderedPageBreak/>
              <w:t>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Pr="00820507" w:rsidRDefault="00370A3D" w:rsidP="009B6E05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9B6E05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СОШ, ДОУ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381,10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381,10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085981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Отдел образования, образовательные организации 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185,0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185,0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196,1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196,1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1287,2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1287,2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2E6063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286,0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2E6063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286,0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486,0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486,0</w:t>
            </w:r>
            <w:bookmarkStart w:id="0" w:name="_GoBack"/>
            <w:bookmarkEnd w:id="0"/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515,2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515,2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8</w:t>
            </w:r>
          </w:p>
        </w:tc>
        <w:tc>
          <w:tcPr>
            <w:tcW w:w="1546" w:type="dxa"/>
            <w:vMerge w:val="restart"/>
          </w:tcPr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77" w:type="dxa"/>
            <w:vMerge w:val="restart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DA0B2B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DA0B2B">
              <w:rPr>
                <w:noProof/>
              </w:rPr>
              <w:pict>
                <v:shape id="_x0000_s1027" type="#_x0000_t202" style="position:absolute;left:0;text-align:left;margin-left:87.75pt;margin-top:178.35pt;width:135pt;height:32.25pt;z-index:251659264" filled="f" stroked="f">
                  <v:textbox>
                    <w:txbxContent>
                      <w:p w:rsidR="00370A3D" w:rsidRDefault="00370A3D" w:rsidP="00BD7FC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370A3D" w:rsidRPr="00820507">
              <w:rPr>
                <w:sz w:val="22"/>
                <w:szCs w:val="22"/>
              </w:rPr>
              <w:t>СОШ, ДОУ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343,9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343,9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Отдел образования, образовательные </w:t>
            </w:r>
            <w:r w:rsidRPr="00820507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119,1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119,1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rHeight w:val="750"/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370A3D" w:rsidRDefault="00370A3D" w:rsidP="00A867E9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6663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4762,0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Pr="00085981" w:rsidRDefault="00370A3D" w:rsidP="00492B44">
      <w:pPr>
        <w:tabs>
          <w:tab w:val="left" w:pos="7920"/>
        </w:tabs>
        <w:ind w:left="-1080"/>
        <w:jc w:val="both"/>
        <w:rPr>
          <w:sz w:val="22"/>
          <w:szCs w:val="22"/>
        </w:rPr>
      </w:pPr>
      <w:r w:rsidRPr="00085981">
        <w:rPr>
          <w:sz w:val="22"/>
          <w:szCs w:val="22"/>
        </w:rPr>
        <w:t>Начальник отдела образования</w:t>
      </w:r>
      <w:r>
        <w:rPr>
          <w:sz w:val="22"/>
          <w:szCs w:val="22"/>
        </w:rPr>
        <w:tab/>
      </w:r>
      <w:r w:rsidRPr="00085981">
        <w:rPr>
          <w:sz w:val="22"/>
          <w:szCs w:val="22"/>
        </w:rPr>
        <w:t>Ф.Б. Иванова</w:t>
      </w:r>
    </w:p>
    <w:sectPr w:rsidR="00370A3D" w:rsidRPr="00085981" w:rsidSect="00B1741D">
      <w:headerReference w:type="default" r:id="rId7"/>
      <w:footerReference w:type="default" r:id="rId8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F7" w:rsidRDefault="00345DF7" w:rsidP="0063386A">
      <w:r>
        <w:separator/>
      </w:r>
    </w:p>
  </w:endnote>
  <w:endnote w:type="continuationSeparator" w:id="1">
    <w:p w:rsidR="00345DF7" w:rsidRDefault="00345DF7" w:rsidP="0063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3D" w:rsidRDefault="00370A3D">
    <w:pPr>
      <w:pStyle w:val="a8"/>
      <w:jc w:val="center"/>
    </w:pPr>
  </w:p>
  <w:p w:rsidR="00370A3D" w:rsidRDefault="00370A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F7" w:rsidRDefault="00345DF7" w:rsidP="0063386A">
      <w:r>
        <w:separator/>
      </w:r>
    </w:p>
  </w:footnote>
  <w:footnote w:type="continuationSeparator" w:id="1">
    <w:p w:rsidR="00345DF7" w:rsidRDefault="00345DF7" w:rsidP="0063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3D" w:rsidRDefault="00370A3D">
    <w:pPr>
      <w:pStyle w:val="a6"/>
      <w:jc w:val="center"/>
    </w:pPr>
    <w:r>
      <w:t>2</w:t>
    </w:r>
  </w:p>
  <w:p w:rsidR="00370A3D" w:rsidRDefault="00370A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230"/>
    <w:multiLevelType w:val="multilevel"/>
    <w:tmpl w:val="5240D3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cs="Times New Roman" w:hint="default"/>
      </w:rPr>
    </w:lvl>
  </w:abstractNum>
  <w:abstractNum w:abstractNumId="1">
    <w:nsid w:val="2A7C2199"/>
    <w:multiLevelType w:val="hybridMultilevel"/>
    <w:tmpl w:val="AD8C4E3E"/>
    <w:lvl w:ilvl="0" w:tplc="0E5AFD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FAD464F"/>
    <w:multiLevelType w:val="multilevel"/>
    <w:tmpl w:val="1A2A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39246018"/>
    <w:multiLevelType w:val="multilevel"/>
    <w:tmpl w:val="93C8F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84302A"/>
    <w:multiLevelType w:val="multilevel"/>
    <w:tmpl w:val="0EAE7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71EE"/>
    <w:rsid w:val="000260EC"/>
    <w:rsid w:val="00063E42"/>
    <w:rsid w:val="00085981"/>
    <w:rsid w:val="000923F8"/>
    <w:rsid w:val="00097FA5"/>
    <w:rsid w:val="000A217B"/>
    <w:rsid w:val="000C02A5"/>
    <w:rsid w:val="000C291F"/>
    <w:rsid w:val="000E11C1"/>
    <w:rsid w:val="001028C6"/>
    <w:rsid w:val="00146B81"/>
    <w:rsid w:val="00154D79"/>
    <w:rsid w:val="001C0E5C"/>
    <w:rsid w:val="001E1852"/>
    <w:rsid w:val="001F1D00"/>
    <w:rsid w:val="002058A8"/>
    <w:rsid w:val="00227DDA"/>
    <w:rsid w:val="0024053E"/>
    <w:rsid w:val="002C4D18"/>
    <w:rsid w:val="002D2358"/>
    <w:rsid w:val="002D2561"/>
    <w:rsid w:val="002E6063"/>
    <w:rsid w:val="002F51A3"/>
    <w:rsid w:val="002F5ADF"/>
    <w:rsid w:val="00322D83"/>
    <w:rsid w:val="0033071D"/>
    <w:rsid w:val="00345DF7"/>
    <w:rsid w:val="00370A3D"/>
    <w:rsid w:val="003B6765"/>
    <w:rsid w:val="003C393C"/>
    <w:rsid w:val="003E0360"/>
    <w:rsid w:val="003E4771"/>
    <w:rsid w:val="004071EE"/>
    <w:rsid w:val="004101AE"/>
    <w:rsid w:val="00421D35"/>
    <w:rsid w:val="00422252"/>
    <w:rsid w:val="004273BC"/>
    <w:rsid w:val="00441250"/>
    <w:rsid w:val="0045175F"/>
    <w:rsid w:val="0046217C"/>
    <w:rsid w:val="00480E17"/>
    <w:rsid w:val="00492B44"/>
    <w:rsid w:val="004A5C80"/>
    <w:rsid w:val="004E54C2"/>
    <w:rsid w:val="004F678D"/>
    <w:rsid w:val="00546141"/>
    <w:rsid w:val="005535ED"/>
    <w:rsid w:val="00595E50"/>
    <w:rsid w:val="00612791"/>
    <w:rsid w:val="0063386A"/>
    <w:rsid w:val="00640D8A"/>
    <w:rsid w:val="00647D9C"/>
    <w:rsid w:val="00656A64"/>
    <w:rsid w:val="00663B87"/>
    <w:rsid w:val="00666386"/>
    <w:rsid w:val="0068512C"/>
    <w:rsid w:val="006934B8"/>
    <w:rsid w:val="006D5831"/>
    <w:rsid w:val="006F69C7"/>
    <w:rsid w:val="00705B47"/>
    <w:rsid w:val="00735C16"/>
    <w:rsid w:val="007418A5"/>
    <w:rsid w:val="0079486D"/>
    <w:rsid w:val="007B048B"/>
    <w:rsid w:val="007B60B8"/>
    <w:rsid w:val="007E623A"/>
    <w:rsid w:val="007F6832"/>
    <w:rsid w:val="008119A8"/>
    <w:rsid w:val="00820507"/>
    <w:rsid w:val="00837F8F"/>
    <w:rsid w:val="00857AEE"/>
    <w:rsid w:val="00865791"/>
    <w:rsid w:val="008A6F74"/>
    <w:rsid w:val="008D6FF4"/>
    <w:rsid w:val="008E64FE"/>
    <w:rsid w:val="00920CD1"/>
    <w:rsid w:val="00946095"/>
    <w:rsid w:val="00953DFD"/>
    <w:rsid w:val="00973C0B"/>
    <w:rsid w:val="009A4861"/>
    <w:rsid w:val="009B3B67"/>
    <w:rsid w:val="009B6E05"/>
    <w:rsid w:val="009C3549"/>
    <w:rsid w:val="009C5119"/>
    <w:rsid w:val="00A17C45"/>
    <w:rsid w:val="00A21747"/>
    <w:rsid w:val="00A31094"/>
    <w:rsid w:val="00A36E2B"/>
    <w:rsid w:val="00A5521A"/>
    <w:rsid w:val="00A7448E"/>
    <w:rsid w:val="00A81F8C"/>
    <w:rsid w:val="00A867E9"/>
    <w:rsid w:val="00A9483B"/>
    <w:rsid w:val="00AE0154"/>
    <w:rsid w:val="00AF3257"/>
    <w:rsid w:val="00AF4B05"/>
    <w:rsid w:val="00B15969"/>
    <w:rsid w:val="00B1741D"/>
    <w:rsid w:val="00B52953"/>
    <w:rsid w:val="00B7438E"/>
    <w:rsid w:val="00B9407E"/>
    <w:rsid w:val="00BA26CE"/>
    <w:rsid w:val="00BA3349"/>
    <w:rsid w:val="00BB2C44"/>
    <w:rsid w:val="00BC1B7A"/>
    <w:rsid w:val="00BD7FC0"/>
    <w:rsid w:val="00BE5F02"/>
    <w:rsid w:val="00BF63D0"/>
    <w:rsid w:val="00C70BCE"/>
    <w:rsid w:val="00C92002"/>
    <w:rsid w:val="00CE2DD7"/>
    <w:rsid w:val="00CF08AD"/>
    <w:rsid w:val="00D15B13"/>
    <w:rsid w:val="00D71882"/>
    <w:rsid w:val="00D82EDC"/>
    <w:rsid w:val="00DA0B2B"/>
    <w:rsid w:val="00DC1F5F"/>
    <w:rsid w:val="00DD241B"/>
    <w:rsid w:val="00E167BD"/>
    <w:rsid w:val="00E34859"/>
    <w:rsid w:val="00E368CA"/>
    <w:rsid w:val="00E53099"/>
    <w:rsid w:val="00F04D8F"/>
    <w:rsid w:val="00F07122"/>
    <w:rsid w:val="00F22F47"/>
    <w:rsid w:val="00F23331"/>
    <w:rsid w:val="00F368D6"/>
    <w:rsid w:val="00F3770E"/>
    <w:rsid w:val="00F47DF4"/>
    <w:rsid w:val="00F82E63"/>
    <w:rsid w:val="00F9071D"/>
    <w:rsid w:val="00F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E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71EE"/>
    <w:pPr>
      <w:keepNext/>
      <w:jc w:val="center"/>
      <w:outlineLvl w:val="0"/>
    </w:pPr>
    <w:rPr>
      <w:rFonts w:ascii="Arial" w:eastAsia="Calibri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4071EE"/>
    <w:pPr>
      <w:keepNext/>
      <w:jc w:val="center"/>
      <w:outlineLvl w:val="2"/>
    </w:pPr>
    <w:rPr>
      <w:rFonts w:ascii="Arial" w:eastAsia="Calibri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1EE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71E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73C0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F47D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837F8F"/>
    <w:rPr>
      <w:b/>
      <w:sz w:val="15"/>
    </w:rPr>
  </w:style>
  <w:style w:type="character" w:customStyle="1" w:styleId="25">
    <w:name w:val="Основной текст (2) + 5"/>
    <w:aliases w:val="5 pt3,Не полужирный6"/>
    <w:uiPriority w:val="99"/>
    <w:rsid w:val="00837F8F"/>
    <w:rPr>
      <w:b/>
      <w:sz w:val="11"/>
    </w:rPr>
  </w:style>
  <w:style w:type="character" w:customStyle="1" w:styleId="24">
    <w:name w:val="Основной текст (2) + 4"/>
    <w:aliases w:val="5 pt2,Не полужирный5"/>
    <w:uiPriority w:val="99"/>
    <w:rsid w:val="00837F8F"/>
    <w:rPr>
      <w:b/>
      <w:spacing w:val="0"/>
      <w:sz w:val="9"/>
    </w:rPr>
  </w:style>
  <w:style w:type="character" w:customStyle="1" w:styleId="20">
    <w:name w:val="Основной текст (2)"/>
    <w:uiPriority w:val="99"/>
    <w:rsid w:val="00837F8F"/>
    <w:rPr>
      <w:b/>
      <w:sz w:val="15"/>
    </w:rPr>
  </w:style>
  <w:style w:type="character" w:customStyle="1" w:styleId="2TrebuchetMS">
    <w:name w:val="Основной текст (2) + Trebuchet MS"/>
    <w:aliases w:val="8 pt,Не полужирный4"/>
    <w:uiPriority w:val="99"/>
    <w:rsid w:val="00837F8F"/>
    <w:rPr>
      <w:rFonts w:ascii="Trebuchet MS" w:hAnsi="Trebuchet MS"/>
      <w:b/>
      <w:sz w:val="16"/>
    </w:rPr>
  </w:style>
  <w:style w:type="character" w:customStyle="1" w:styleId="26">
    <w:name w:val="Основной текст (2) + 6"/>
    <w:aliases w:val="5 pt1,Не полужирный3,Курсив3,Интервал 0 pt"/>
    <w:uiPriority w:val="99"/>
    <w:rsid w:val="00837F8F"/>
    <w:rPr>
      <w:b/>
      <w:i/>
      <w:spacing w:val="10"/>
      <w:sz w:val="13"/>
    </w:rPr>
  </w:style>
  <w:style w:type="character" w:customStyle="1" w:styleId="5">
    <w:name w:val="Основной текст (5)_"/>
    <w:link w:val="50"/>
    <w:uiPriority w:val="99"/>
    <w:locked/>
    <w:rsid w:val="00837F8F"/>
    <w:rPr>
      <w:rFonts w:ascii="Garamond" w:hAnsi="Garamond"/>
      <w:i/>
      <w:sz w:val="14"/>
    </w:rPr>
  </w:style>
  <w:style w:type="character" w:customStyle="1" w:styleId="217pt">
    <w:name w:val="Основной текст (2) + 17 pt"/>
    <w:aliases w:val="Масштаб 40%"/>
    <w:uiPriority w:val="99"/>
    <w:rsid w:val="00837F8F"/>
    <w:rPr>
      <w:b/>
      <w:w w:val="40"/>
      <w:sz w:val="34"/>
    </w:rPr>
  </w:style>
  <w:style w:type="character" w:customStyle="1" w:styleId="2Verdana">
    <w:name w:val="Основной текст (2) + Verdana"/>
    <w:aliases w:val="11 pt,Не полужирный1,Курсив1,Интервал 0 pt1"/>
    <w:uiPriority w:val="99"/>
    <w:rsid w:val="00837F8F"/>
    <w:rPr>
      <w:rFonts w:ascii="Verdana" w:hAnsi="Verdana"/>
      <w:b/>
      <w:i/>
      <w:spacing w:val="-10"/>
      <w:sz w:val="22"/>
    </w:rPr>
  </w:style>
  <w:style w:type="paragraph" w:customStyle="1" w:styleId="21">
    <w:name w:val="Основной текст (2)1"/>
    <w:basedOn w:val="a"/>
    <w:link w:val="2"/>
    <w:uiPriority w:val="99"/>
    <w:rsid w:val="00837F8F"/>
    <w:pPr>
      <w:widowControl w:val="0"/>
      <w:shd w:val="clear" w:color="auto" w:fill="FFFFFF"/>
      <w:spacing w:line="197" w:lineRule="exact"/>
    </w:pPr>
    <w:rPr>
      <w:rFonts w:ascii="Calibri" w:eastAsia="Calibri" w:hAnsi="Calibri"/>
      <w:b/>
      <w:sz w:val="15"/>
    </w:rPr>
  </w:style>
  <w:style w:type="paragraph" w:customStyle="1" w:styleId="50">
    <w:name w:val="Основной текст (5)"/>
    <w:basedOn w:val="a"/>
    <w:link w:val="5"/>
    <w:uiPriority w:val="99"/>
    <w:rsid w:val="00837F8F"/>
    <w:pPr>
      <w:widowControl w:val="0"/>
      <w:shd w:val="clear" w:color="auto" w:fill="FFFFFF"/>
      <w:spacing w:line="240" w:lineRule="atLeast"/>
    </w:pPr>
    <w:rPr>
      <w:rFonts w:ascii="Garamond" w:eastAsia="Calibri" w:hAnsi="Garamond"/>
      <w:i/>
      <w:sz w:val="14"/>
    </w:rPr>
  </w:style>
  <w:style w:type="paragraph" w:styleId="a4">
    <w:name w:val="Balloon Text"/>
    <w:basedOn w:val="a"/>
    <w:link w:val="a5"/>
    <w:uiPriority w:val="99"/>
    <w:semiHidden/>
    <w:rsid w:val="006F6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6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338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386A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6338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386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2014-09-04T05:24:00Z</cp:lastPrinted>
  <dcterms:created xsi:type="dcterms:W3CDTF">2016-04-14T06:01:00Z</dcterms:created>
  <dcterms:modified xsi:type="dcterms:W3CDTF">2016-04-14T06:01:00Z</dcterms:modified>
</cp:coreProperties>
</file>